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363"/>
      </w:tblGrid>
      <w:tr w:rsidR="00566BBE" w:rsidRPr="00566BBE" w:rsidTr="00BF52CA">
        <w:trPr>
          <w:trHeight w:val="1124"/>
        </w:trPr>
        <w:tc>
          <w:tcPr>
            <w:tcW w:w="5361" w:type="dxa"/>
          </w:tcPr>
          <w:p w:rsidR="00566BBE" w:rsidRPr="00566BBE" w:rsidRDefault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Рассмотрен на педагогическом совете</w:t>
            </w:r>
          </w:p>
          <w:p w:rsidR="00566BBE" w:rsidRPr="00566BBE" w:rsidRDefault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</w:t>
            </w:r>
          </w:p>
        </w:tc>
        <w:tc>
          <w:tcPr>
            <w:tcW w:w="5363" w:type="dxa"/>
          </w:tcPr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</w:t>
            </w:r>
          </w:p>
          <w:p w:rsidR="00566BBE" w:rsidRP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</w:t>
            </w:r>
            <w:r w:rsidR="004C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166а от 01.09.2022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E1F" w:rsidRDefault="00C97E1F"/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3 г. Никольское»</w:t>
      </w:r>
    </w:p>
    <w:p w:rsidR="00566BBE" w:rsidRPr="00566BBE" w:rsidRDefault="007317D1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566BBE" w:rsidRPr="00566B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566BBE" w:rsidRP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Начало учебного года- 1 сентября 2022г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Окончание учебного года – 31 мая 2023 г.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аттестации обучающихся – четверть.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66BBE" w:rsidRPr="00566BBE" w:rsidTr="00566BBE">
        <w:trPr>
          <w:jc w:val="center"/>
        </w:trPr>
        <w:tc>
          <w:tcPr>
            <w:tcW w:w="2336" w:type="dxa"/>
            <w:vMerge w:val="restart"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336" w:type="dxa"/>
            <w:vMerge w:val="restart"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4673" w:type="dxa"/>
            <w:gridSpan w:val="2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 по классам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  <w:vMerge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7317D1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2337" w:type="dxa"/>
          </w:tcPr>
          <w:p w:rsidR="00566BBE" w:rsidRPr="00566BBE" w:rsidRDefault="007317D1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  <w:tc>
          <w:tcPr>
            <w:tcW w:w="2337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2 дня</w:t>
            </w:r>
          </w:p>
        </w:tc>
        <w:tc>
          <w:tcPr>
            <w:tcW w:w="2337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2 дня</w:t>
            </w:r>
          </w:p>
        </w:tc>
      </w:tr>
      <w:tr w:rsidR="00BF52CA" w:rsidRPr="00566BBE" w:rsidTr="00566BBE">
        <w:trPr>
          <w:jc w:val="center"/>
        </w:trPr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1 день</w:t>
            </w:r>
          </w:p>
        </w:tc>
        <w:tc>
          <w:tcPr>
            <w:tcW w:w="2337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недель 1 день</w:t>
            </w:r>
          </w:p>
        </w:tc>
      </w:tr>
      <w:tr w:rsidR="00BF52CA" w:rsidRPr="00566BBE" w:rsidTr="00566BBE">
        <w:trPr>
          <w:jc w:val="center"/>
        </w:trPr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7317D1">
              <w:rPr>
                <w:rFonts w:ascii="Times New Roman" w:hAnsi="Times New Roman" w:cs="Times New Roman"/>
                <w:sz w:val="24"/>
                <w:szCs w:val="24"/>
              </w:rPr>
              <w:t>/ 25.05</w:t>
            </w:r>
          </w:p>
        </w:tc>
        <w:tc>
          <w:tcPr>
            <w:tcW w:w="2336" w:type="dxa"/>
          </w:tcPr>
          <w:p w:rsidR="00BF52CA" w:rsidRDefault="00BF52CA" w:rsidP="00BF52CA">
            <w:pPr>
              <w:jc w:val="center"/>
            </w:pPr>
            <w:r w:rsidRPr="00B6208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337" w:type="dxa"/>
          </w:tcPr>
          <w:p w:rsidR="00BF52CA" w:rsidRDefault="007317D1" w:rsidP="00BF52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52CA" w:rsidRPr="00B6208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BF52CA" w:rsidRP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Pr="00566BBE" w:rsidRDefault="007317D1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Pr="00566BBE" w:rsidRDefault="007317D1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 пятидневная учебная неделя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и сроки каникул:</w:t>
      </w:r>
    </w:p>
    <w:p w:rsidR="00235B6E" w:rsidRPr="00BF52CA" w:rsidRDefault="00235B6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27"/>
      </w:tblGrid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22-06.11.22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28.12.22-08.01.23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BF52CA" w:rsidRPr="00BF52CA" w:rsidTr="00BF52CA">
        <w:trPr>
          <w:trHeight w:val="332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24.03.23-02.04.23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31 день</w:t>
            </w:r>
          </w:p>
        </w:tc>
      </w:tr>
    </w:tbl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Праздничные дни в течение учебного года: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января- Новый год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февраля- День защитника Отечества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марта- Международный женский день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- Праздник весны и труда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занятий- 8.30</w:t>
      </w:r>
    </w:p>
    <w:p w:rsidR="002F6397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-</w:t>
      </w:r>
      <w:r w:rsidR="002F6397">
        <w:rPr>
          <w:rFonts w:ascii="Times New Roman" w:hAnsi="Times New Roman" w:cs="Times New Roman"/>
          <w:sz w:val="28"/>
          <w:szCs w:val="28"/>
        </w:rPr>
        <w:t>45 минут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обучающихся - с 24 апреля по 19 мая 2023 года</w:t>
      </w:r>
    </w:p>
    <w:p w:rsidR="00F34BB1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B1" w:rsidRPr="00AE5BE3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E3">
        <w:rPr>
          <w:rFonts w:ascii="Times New Roman" w:hAnsi="Times New Roman" w:cs="Times New Roman"/>
          <w:b/>
          <w:sz w:val="28"/>
          <w:szCs w:val="28"/>
        </w:rPr>
        <w:t>Итоговая аттестация в 9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E3">
        <w:rPr>
          <w:rFonts w:ascii="Times New Roman" w:hAnsi="Times New Roman" w:cs="Times New Roman"/>
          <w:sz w:val="28"/>
          <w:szCs w:val="28"/>
        </w:rPr>
        <w:t xml:space="preserve">проводится в сроки, установленные </w:t>
      </w:r>
      <w:proofErr w:type="spellStart"/>
      <w:r w:rsidR="00AE5B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E5B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5BE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P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электронных классных журналах</w:t>
      </w:r>
    </w:p>
    <w:p w:rsidR="00BF52CA" w:rsidRPr="00566BBE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2CA" w:rsidRPr="00566BBE" w:rsidSect="00BF5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9"/>
    <w:rsid w:val="00235B6E"/>
    <w:rsid w:val="002F6397"/>
    <w:rsid w:val="004C7E4F"/>
    <w:rsid w:val="00566BBE"/>
    <w:rsid w:val="007317D1"/>
    <w:rsid w:val="00AE5BE3"/>
    <w:rsid w:val="00BF52CA"/>
    <w:rsid w:val="00C97E1F"/>
    <w:rsid w:val="00F34BB1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489F"/>
  <w15:chartTrackingRefBased/>
  <w15:docId w15:val="{F8DA61A0-3A33-4200-A0FB-AFE2269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6</cp:revision>
  <dcterms:created xsi:type="dcterms:W3CDTF">2022-09-23T11:24:00Z</dcterms:created>
  <dcterms:modified xsi:type="dcterms:W3CDTF">2022-09-23T12:32:00Z</dcterms:modified>
</cp:coreProperties>
</file>